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8FE" w:rsidRDefault="00FE18FE" w:rsidP="001D3DC6">
      <w:pPr>
        <w:shd w:val="clear" w:color="auto" w:fill="FFFFFF"/>
        <w:tabs>
          <w:tab w:val="left" w:pos="2520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ИП ЧУРЧАЕВА А</w:t>
      </w:r>
      <w:r w:rsidR="001D3DC6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 xml:space="preserve">ЙНА </w:t>
      </w:r>
      <w:r w:rsidRPr="00FE18FE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М</w:t>
      </w:r>
      <w:r w:rsidR="001D3DC6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АХМА</w:t>
      </w:r>
      <w:r w:rsidRPr="00FE18FE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-А</w:t>
      </w:r>
      <w:r w:rsidR="001D3DC6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ЛИЕВНА</w:t>
      </w:r>
    </w:p>
    <w:p w:rsidR="001D3DC6" w:rsidRPr="00FE18FE" w:rsidRDefault="001D3DC6" w:rsidP="001D3DC6">
      <w:pPr>
        <w:shd w:val="clear" w:color="auto" w:fill="FFFFFF"/>
        <w:tabs>
          <w:tab w:val="left" w:pos="2520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Школа «Айна»</w:t>
      </w:r>
      <w:bookmarkStart w:id="0" w:name="_GoBack"/>
      <w:bookmarkEnd w:id="0"/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 по внеурочной деятельности «Профориентация» в 5-7 классах</w:t>
      </w: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E18FE" w:rsidRDefault="00FE18FE" w:rsidP="00FE18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1D3DC6" w:rsidRDefault="001D3DC6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Когда-нибудь каждый из учеников встанет перед важным вопросом в жизни: «Куда после школы идти учиться, какую профессию выбрать?» От выбора зависит будущее ученика. Ведь правильный выбор профессии повлияет на все сферы его жизни. Это и материальное положение и то, насколько интересна и содержательна будет его будущая работа. Конечно, когда человек знает много профессий, интересуется, читает о них, то у него выбор более осознанный и точный, меньше вероятность, что в дальнейшем он разочаруется в своей профессии.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Актуальность данной программы в том, что она позволяет детям задуматься над этой проблемой и помочь в будущем в выборе профессии.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Профориентация - это научно обоснованная система социально-экономических, психолого-педагогических, медико-биологических и производственно-технических мер по оказанию молодежи личностно-ориентированной помощи в выявлении и развитии способностей, склонностей, профессиональных и познавательных интересов в выборе профессии, а также формирование потребности и готовности к труду в условиях рынка, многоукладности форм собственности и предпринимательства. Она реализуется через учебно-воспитательный процесс, внеурочную и внешкольную работу с учащимися. В различных видах деятельности (познавательной, общественно полезной, коммуникативной, игровой, производительном труде). </w:t>
      </w:r>
      <w:proofErr w:type="spell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Профориентационное</w:t>
      </w:r>
      <w:proofErr w:type="spell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направление прослеживается в плане работы каждого классного руководителя, воспитателей, социального педагога, педагога-психолога, учителей трудового обучения, в процессе работы школьной библиотеки, медработника.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Дети с особыми образовательными потребностями – отдельная категория школьников, которых отличает инфантилизм, искаженное формирование образа себя и значимых взаимоотношений, неумение планировать свою жизнь и управлять ею, низкая готовность к самостоятельному решению проблем, невысокий уровень самоорганизации, отсутствие мотивации к социальной реализации.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Выпускникам коррекционных школ трудно адаптироваться в обществе, поскольку они характеризуются небольшим практическим опытом и слабым его осмыслением, непониманием индивидуальных жизненных интересов и целей. Не умеют и не хотят считаться с мнением других людей, с трудом находят работу и легко ее теряют. Им тяжело привыкать к трудовой дисциплине и служебным обязанностям, трудно долго находиться на рабочем месте.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Кроме того, незначительный опыт профессиональной деятельности снижает конкурентоспособность выпускников наших школ. Поэтому проведение </w:t>
      </w:r>
      <w:proofErr w:type="spell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профориентационной</w:t>
      </w:r>
      <w:proofErr w:type="spell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работы и профессиональной подготовки в период нахождения ребенка в школе-интернате повышает его шансы на успешную адаптацию в обществе.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нашей школе-интернате обучаются дети с особыми образовательными потребностями, имеющие отставание в развитии наглядно-образного и словесно-логического мышления, затруднения в процессе восприятия, недостаточную </w:t>
      </w:r>
      <w:proofErr w:type="spell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представлений о предметах и явлениях окружающей действительности, бедность словарного запаса. Часто при выполнении заданий </w:t>
      </w:r>
      <w:proofErr w:type="spell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внеучебного</w:t>
      </w:r>
      <w:proofErr w:type="spell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характера, воспитанники обнаруживают отсутствие готовности к интеллектуальному усилию, необходимому для успешного решения поставленной перед ними задачи; испытав малейшую трудность, отказываются от выполнения поставленной задачи.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Такие дети испытывают неуверенность в своих силах, их отличает неумение актуализировать свои способности для успешного выполнения задания. Они нуждаются в помощи со стороны взрослого, в постоянном подбадривании.</w:t>
      </w:r>
    </w:p>
    <w:p w:rsidR="00FE18FE" w:rsidRPr="00FE18FE" w:rsidRDefault="00FE18FE" w:rsidP="00FE18FE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связи со всем вышесказанным, становится очевидной необходимость создания системы содействия профессиональной ориентации и самоопределения воспитанников коррекционной школы-интерната, которая будет включать в себя как получение знаний о себе и о мире профессионального труда, так и соотнесение знаний о себе со знаниями, о профессиональной деятельности.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Профориентация - это многоаспектная система, включающая в себя просвещение, воспитание, изучение психофизиологических особенностей, проведение психодиагностики.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Компетенции, необходимые учащимся для принятия верного решения в выборе профессии:</w:t>
      </w:r>
    </w:p>
    <w:p w:rsidR="00FE18FE" w:rsidRPr="00FE18FE" w:rsidRDefault="00FE18FE" w:rsidP="00FE18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Информационные (знание своих индивидуальных особенностей, наличие представлений о мире профессий).</w:t>
      </w:r>
    </w:p>
    <w:p w:rsidR="00FE18FE" w:rsidRPr="00FE18FE" w:rsidRDefault="00FE18FE" w:rsidP="00FE18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Ценностно-смысловые (потребность в выборе профессии, устойчивая мотивация к самообразованию).</w:t>
      </w:r>
    </w:p>
    <w:p w:rsidR="00FE18FE" w:rsidRPr="00FE18FE" w:rsidRDefault="00FE18FE" w:rsidP="00FE18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Учебно-познавательные (умение адекватно соотнести знания о себе и знания о выбранной профессии, уверенность в своих силах, положительное отношение к выбору будущей профессии).</w:t>
      </w:r>
    </w:p>
    <w:p w:rsidR="00FE18FE" w:rsidRPr="00FE18FE" w:rsidRDefault="00FE18FE" w:rsidP="00FE18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Социально-трудовые (активная жизненная позиция в выборе профессии, наличие профессиональных и жизненных перспектив).</w:t>
      </w:r>
    </w:p>
    <w:p w:rsidR="00FE18FE" w:rsidRPr="00FE18FE" w:rsidRDefault="00FE18FE" w:rsidP="00FE18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Компетенции </w:t>
      </w:r>
      <w:proofErr w:type="spell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реинтеграции</w:t>
      </w:r>
      <w:proofErr w:type="spell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общество (умение ставить цели и планировать пути по их достижению, умение взаимодействовать с окружающими людьми.</w:t>
      </w:r>
    </w:p>
    <w:p w:rsidR="00FE18FE" w:rsidRPr="00FE18FE" w:rsidRDefault="00FE18FE" w:rsidP="00FE18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Компетенция личностного самосовершенствования (способность к прогнозированию, к осмыслению результатов саморазвития).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 создание условий для формирования обоснованных профессиональных планов выпускника.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Задачи:</w:t>
      </w:r>
    </w:p>
    <w:p w:rsidR="00FE18FE" w:rsidRPr="00FE18FE" w:rsidRDefault="00FE18FE" w:rsidP="00FE18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Обогащение представлений детей о мире профессий, стимулирование размышления детей о собственных перспективах личностного и профессионального самоопределения.</w:t>
      </w:r>
    </w:p>
    <w:p w:rsidR="00FE18FE" w:rsidRPr="00FE18FE" w:rsidRDefault="00FE18FE" w:rsidP="00FE18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представлений о реальном применении полученных знаний, умений, навыков в выборной сфере деятельности.</w:t>
      </w:r>
    </w:p>
    <w:p w:rsidR="00FE18FE" w:rsidRPr="00FE18FE" w:rsidRDefault="00FE18FE" w:rsidP="00FE18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Развитие социального партнерства, как особого типа взаимодействия образовательного учреждения с субъектами рынка </w:t>
      </w:r>
      <w:proofErr w:type="gram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труда ,</w:t>
      </w:r>
      <w:proofErr w:type="gram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государственными и местными органами власти, предприятиями и организациями, нацеленного на согласование и реализацию интересов всех участников этого процесса.</w:t>
      </w:r>
    </w:p>
    <w:p w:rsidR="00FE18FE" w:rsidRPr="00FE18FE" w:rsidRDefault="00FE18FE" w:rsidP="00FE18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знаний о законодательстве трудовых отношений в обществе.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Принципы реализации программы: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Связь профориентации с жизнью, трудовой подготовкой и практикой.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Систематичность и преемственность в профориентации.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Взаимосвязь школы, семьи, предприятий, профессиональных учебных заведений.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Взаимосвязь диагностического и воспитательного подходов к проведению </w:t>
      </w:r>
      <w:proofErr w:type="spellStart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профориентационной</w:t>
      </w:r>
      <w:proofErr w:type="spellEnd"/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работы.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Принцип личностной направленности (предполагает выявление способностей, интересов и наклонностей воспитанников, определение оптимального пути личностного развития для каждого из них).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Принцип толерантности (терпимость к мнению людей, учет их интересов).</w:t>
      </w:r>
    </w:p>
    <w:p w:rsidR="00FE18FE" w:rsidRPr="00FE18FE" w:rsidRDefault="00FE18FE" w:rsidP="00FE18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Учет возрастных, психологических особенностей детей.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Ожидаемые результаты: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 обучающихся должны быть сформированы следующие знания</w:t>
      </w: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:</w:t>
      </w:r>
    </w:p>
    <w:p w:rsidR="00FE18FE" w:rsidRPr="00FE18FE" w:rsidRDefault="00FE18FE" w:rsidP="00FE18FE">
      <w:pPr>
        <w:numPr>
          <w:ilvl w:val="3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видах профессий;</w:t>
      </w:r>
    </w:p>
    <w:p w:rsidR="00FE18FE" w:rsidRPr="00FE18FE" w:rsidRDefault="00FE18FE" w:rsidP="00FE18FE">
      <w:pPr>
        <w:numPr>
          <w:ilvl w:val="3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медицинских и профессиональных требованиях;</w:t>
      </w:r>
    </w:p>
    <w:p w:rsidR="00FE18FE" w:rsidRPr="00FE18FE" w:rsidRDefault="00FE18FE" w:rsidP="00FE18FE">
      <w:pPr>
        <w:numPr>
          <w:ilvl w:val="3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об учебных заведениях, предоставляющих возможность получения профессии;</w:t>
      </w:r>
    </w:p>
    <w:p w:rsidR="00FE18FE" w:rsidRPr="00FE18FE" w:rsidRDefault="00FE18FE" w:rsidP="00FE18FE">
      <w:pPr>
        <w:numPr>
          <w:ilvl w:val="3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повышении квалификации и профессионального роста;</w:t>
      </w:r>
    </w:p>
    <w:p w:rsidR="00FE18FE" w:rsidRPr="00FE18FE" w:rsidRDefault="00FE18FE" w:rsidP="00FE18FE">
      <w:pPr>
        <w:numPr>
          <w:ilvl w:val="3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состоянии рынка труда.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Приоритетные направления деятельности социального педагога:</w:t>
      </w:r>
    </w:p>
    <w:p w:rsidR="00FE18FE" w:rsidRPr="00FE18FE" w:rsidRDefault="00FE18FE" w:rsidP="00FE18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социально необходимых знаний для правильного профессионального выбора воспитанников.</w:t>
      </w:r>
    </w:p>
    <w:p w:rsidR="00FE18FE" w:rsidRPr="00FE18FE" w:rsidRDefault="00FE18FE" w:rsidP="00FE18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Сотрудничество с профессиональными учебными заведениями.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Приоритетные направления деятельности педагога-психолога:</w:t>
      </w:r>
    </w:p>
    <w:p w:rsidR="00FE18FE" w:rsidRPr="00FE18FE" w:rsidRDefault="00FE18FE" w:rsidP="00FE18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учащихся с основами психологических знаний по профессиональной ориентации.</w:t>
      </w:r>
    </w:p>
    <w:p w:rsidR="00FE18FE" w:rsidRPr="00FE18FE" w:rsidRDefault="00FE18FE" w:rsidP="00FE18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мотивации самопознания, побуждение учащихся к осознанию собственных индивидуальных особенностей.</w:t>
      </w:r>
    </w:p>
    <w:p w:rsidR="00FE18FE" w:rsidRPr="00FE18FE" w:rsidRDefault="00FE18FE" w:rsidP="00FE18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Оказание содействия социальному становлению старшеклассников;</w:t>
      </w:r>
    </w:p>
    <w:p w:rsidR="00FE18FE" w:rsidRPr="00FE18FE" w:rsidRDefault="00FE18FE" w:rsidP="00FE18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Коррекция некоторых личностных особенностей, препятствующих правильному выбору профессии и успешной социально-профессиональной адаптации.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</w:t>
      </w: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программы.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Образовательное пространство профессиональной ориентации обучающихся:</w:t>
      </w:r>
    </w:p>
    <w:p w:rsidR="00FE18FE" w:rsidRPr="00FE18FE" w:rsidRDefault="00FE18FE" w:rsidP="00FE18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направлено на создание условий для приобретения опыта выбора подростками содержания образования, образовательных ресурсов и способа учебной деятельности;</w:t>
      </w:r>
    </w:p>
    <w:p w:rsidR="00FE18FE" w:rsidRPr="00FE18FE" w:rsidRDefault="00FE18FE" w:rsidP="00FE18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обеспечивает опережающую работу по подготовке учащегося к освоению видов деятельности, которые будут для него ведущими, когда он выберет, то или иное направление своей образовательной деятельности по окончании основной школы;</w:t>
      </w:r>
    </w:p>
    <w:p w:rsidR="00FE18FE" w:rsidRPr="00FE18FE" w:rsidRDefault="00FE18FE" w:rsidP="00FE18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организуется педагогами, в образовательном пространстве профессиональной ориентации и обеспечивается сопровождением;</w:t>
      </w:r>
    </w:p>
    <w:p w:rsidR="00FE18FE" w:rsidRPr="00FE18FE" w:rsidRDefault="00FE18FE" w:rsidP="00FE18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выбирается школьниками с помощью педагогов, на основании возможностей как психических, так и физических;</w:t>
      </w:r>
    </w:p>
    <w:p w:rsidR="00FE18FE" w:rsidRPr="00FE18FE" w:rsidRDefault="00FE18FE" w:rsidP="00FE18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обуславливает формирование индивидуального образовательного опыта относительно того или иного в дальнейшем профиля обучения.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предусматривает проведение открытых, общешкольных, совместных с родителями, психологом, социальным педагогом, представителями различных организаций мероприятий по профессиональной ориентации.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Профориентационная</w:t>
      </w:r>
      <w:proofErr w:type="spellEnd"/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работа в школе организована на трех уровнях:</w:t>
      </w:r>
    </w:p>
    <w:p w:rsidR="00FE18FE" w:rsidRPr="00FE18FE" w:rsidRDefault="00FE18FE" w:rsidP="00FE18F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Педагоги;</w:t>
      </w:r>
    </w:p>
    <w:p w:rsidR="00FE18FE" w:rsidRPr="00FE18FE" w:rsidRDefault="00FE18FE" w:rsidP="00FE18F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Родители;</w:t>
      </w:r>
    </w:p>
    <w:p w:rsidR="00FE18FE" w:rsidRPr="00FE18FE" w:rsidRDefault="00FE18FE" w:rsidP="00FE18F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Обучающиеся (воспитанники).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Этапы: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Июнь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1.Подготовительный этап.</w:t>
      </w:r>
    </w:p>
    <w:p w:rsidR="00FE18FE" w:rsidRPr="00FE18FE" w:rsidRDefault="00FE18FE" w:rsidP="00FE18F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психолого-педагогической литературы, интернет ресурсов</w:t>
      </w:r>
    </w:p>
    <w:p w:rsidR="00FE18FE" w:rsidRPr="00FE18FE" w:rsidRDefault="00FE18FE" w:rsidP="00FE18F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плана</w:t>
      </w:r>
    </w:p>
    <w:p w:rsidR="00FE18FE" w:rsidRPr="00FE18FE" w:rsidRDefault="00FE18FE" w:rsidP="00FE18F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собеседование с классным руководителем, с воспитателями, с учителями трудового обучения.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Сентябрь - апрель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2.Диагностический этап</w:t>
      </w:r>
    </w:p>
    <w:p w:rsidR="00FE18FE" w:rsidRPr="00FE18FE" w:rsidRDefault="00FE18FE" w:rsidP="00FE18F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Диагностика возможностей, потребностей и склонностей (беседы, анкетирование).</w:t>
      </w:r>
    </w:p>
    <w:p w:rsidR="00FE18FE" w:rsidRPr="00FE18FE" w:rsidRDefault="00FE18FE" w:rsidP="00FE18F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мониторинга профессиональных ориентаций выпускников на начало и конец учебного года.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Методики:</w:t>
      </w:r>
    </w:p>
    <w:p w:rsidR="00FE18FE" w:rsidRPr="00FE18FE" w:rsidRDefault="00FE18FE" w:rsidP="00FE18F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«Определение самооценки личности»</w:t>
      </w:r>
    </w:p>
    <w:p w:rsidR="00FE18FE" w:rsidRPr="00FE18FE" w:rsidRDefault="00FE18FE" w:rsidP="00FE18F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«Профессиональная готовность»</w:t>
      </w:r>
    </w:p>
    <w:p w:rsidR="00FE18FE" w:rsidRPr="00FE18FE" w:rsidRDefault="00FE18FE" w:rsidP="00FE18F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«Дифференциально-диагностический опросник».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Ноябрь-март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3. Информационный этап</w:t>
      </w:r>
      <w:r w:rsidRPr="00FE18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.</w:t>
      </w:r>
    </w:p>
    <w:p w:rsidR="00FE18FE" w:rsidRPr="00FE18FE" w:rsidRDefault="00FE18FE" w:rsidP="00FE18F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Информирование ученика о возможных вариантах выбора образовательного маршрута и профессионального самоопределения;</w:t>
      </w:r>
    </w:p>
    <w:p w:rsidR="00FE18FE" w:rsidRPr="00FE18FE" w:rsidRDefault="00FE18FE" w:rsidP="00FE18F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проведение бесед, тренингов, дискуссий, конкурсов, практических занятий.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Апрель.</w:t>
      </w:r>
    </w:p>
    <w:p w:rsidR="00FE18FE" w:rsidRPr="00FE18FE" w:rsidRDefault="00FE18FE" w:rsidP="00FE18F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Аналитический этап</w:t>
      </w:r>
    </w:p>
    <w:p w:rsidR="00FE18FE" w:rsidRPr="00FE18FE" w:rsidRDefault="00FE18FE" w:rsidP="00FE18F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Обработка и анализ результатов диагностики;</w:t>
      </w:r>
    </w:p>
    <w:p w:rsidR="00FE18FE" w:rsidRPr="00FE18FE" w:rsidRDefault="00FE18FE" w:rsidP="00FE18F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Соотнесение интересов склонностей и возможностей;</w:t>
      </w:r>
    </w:p>
    <w:p w:rsidR="00FE18FE" w:rsidRPr="00FE18FE" w:rsidRDefault="00FE18FE" w:rsidP="00FE18F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Соотнесение свойств личности каждого учащегося с типами профессий.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Апрель-Май</w:t>
      </w:r>
    </w:p>
    <w:p w:rsidR="00FE18FE" w:rsidRPr="00FE18FE" w:rsidRDefault="00FE18FE" w:rsidP="00FE18F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Обобщающий этап</w:t>
      </w:r>
    </w:p>
    <w:p w:rsidR="00FE18FE" w:rsidRPr="00FE18FE" w:rsidRDefault="00FE18FE" w:rsidP="00FE18F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с выпускниками по анализу основного и запасного вариантов выбора профессии.</w:t>
      </w:r>
    </w:p>
    <w:p w:rsidR="00FE18FE" w:rsidRPr="00FE18FE" w:rsidRDefault="00FE18FE" w:rsidP="00FE18F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Проведение серии индивидуальных консультаций.</w:t>
      </w:r>
    </w:p>
    <w:p w:rsidR="00FE18FE" w:rsidRPr="00FE18FE" w:rsidRDefault="00FE18FE" w:rsidP="00FE18F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Беседа с классным руководителем по результатам работы по профориентации.</w:t>
      </w: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 мероприятий по профориентации 5 класс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8"/>
        <w:gridCol w:w="439"/>
        <w:gridCol w:w="4108"/>
        <w:gridCol w:w="1374"/>
        <w:gridCol w:w="2901"/>
      </w:tblGrid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п/н №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Месяц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FE18FE" w:rsidRPr="00FE18FE" w:rsidTr="00FE18FE">
        <w:trPr>
          <w:trHeight w:val="8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«Знакомство с миром профессий» коррекционное занятие с элементами тренинга.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5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Психологический час «Все профессии важны!»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5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Беседа, «Какую профессию я бы выбрал?»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 рисунков «Моя будущая профессия»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7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практических работ.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Учителя трудового обучения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Звездный час «В мире профессий»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90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8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факультативных практических работ, участие в городских и краевых выставках.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 «Лучший по профессии».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1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Профориентационная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«Угадай профессию»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0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Проведение выставки научно-популярной и художественной литературы по вопросам выбора профессии.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материала. Рассуждение, анализ, «Мотивы выбора профессии. Ошибки выбора профессии»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0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Беседа: «Здоровье и выбор профессии»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Медсестра</w:t>
            </w:r>
          </w:p>
        </w:tc>
      </w:tr>
      <w:tr w:rsidR="00FE18FE" w:rsidRPr="00FE18FE" w:rsidTr="00FE18FE">
        <w:trPr>
          <w:trHeight w:val="180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Неделя труда: Викторина «Ярмарка профессий».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«Кто я, или что я думаю о себе»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 на предприятия района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 рисунков: «Я и мои таланты»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Беседы о конкретных профессиях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25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1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Анкетирование «Мой профессиональный выбор»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«Кем работают мои родители?»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Коррекц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занятие с элементами тренинга «Секреты» выбора профессии («хочу», «могу», «надо»)»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Профориентационная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«Калейдоскоп профессий»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Трудовой кодекс гражданина РФ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40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«Мир профессий».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«Если бы я был президентом…»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61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Исследование «Необычная творческая профессия»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Просмотр видеоматериала «Рабочие профессии»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Игра: «Все профессии важны, все профессии нужны»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Логопед</w:t>
            </w:r>
          </w:p>
        </w:tc>
      </w:tr>
      <w:tr w:rsidR="00FE18FE" w:rsidRPr="00FE18FE" w:rsidTr="00FE18FE">
        <w:trPr>
          <w:trHeight w:val="105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Анкетирование «Интересы и склонности в выборе профессии»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«Ценностные ориентации»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«Источники информации о мире профессий»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«По дорогам профессий»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факультативных практических работ, участие в городских и краевых выставках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Учителя трудового обучения</w:t>
            </w:r>
          </w:p>
        </w:tc>
      </w:tr>
      <w:tr w:rsidR="00FE18FE" w:rsidRPr="00FE18FE" w:rsidTr="00FE18FE">
        <w:trPr>
          <w:trHeight w:val="345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«Путь в профессию начинается в школе».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4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«Что влияет на выбор профессии?»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 рисунков «Моя будущая профессия»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7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Викторина «Все работы хороши»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 в продовольственный и промышленный магазины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Учитель СБО</w:t>
            </w:r>
          </w:p>
        </w:tc>
      </w:tr>
      <w:tr w:rsidR="00FE18FE" w:rsidRPr="00FE18FE" w:rsidTr="00FE18FE">
        <w:trPr>
          <w:trHeight w:val="375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Викторина «По одежке встречают, по уму провожают»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Тест «Профессиональный тип личности»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4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Составление памятки «Не допустим ошибок при выборе профессии!»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Проведение игры «Выбери лишнее!»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Посещение «Кабинета здоровья»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Медсестра</w:t>
            </w:r>
          </w:p>
        </w:tc>
      </w:tr>
      <w:tr w:rsidR="00FE18FE" w:rsidRPr="00FE18FE" w:rsidTr="00FE18FE">
        <w:trPr>
          <w:trHeight w:val="210"/>
        </w:trPr>
        <w:tc>
          <w:tcPr>
            <w:tcW w:w="933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«Ярмарка</w:t>
            </w:r>
          </w:p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профессий»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Занятие «Профессии людей, работающие в нашей школе».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финансовой грамотности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«Мое будущее!»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Тренинг «Будь готов»!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Учитель СБО</w:t>
            </w:r>
          </w:p>
        </w:tc>
      </w:tr>
    </w:tbl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План мероприятий по профориентации 6 класс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8"/>
        <w:gridCol w:w="439"/>
        <w:gridCol w:w="4123"/>
        <w:gridCol w:w="137"/>
        <w:gridCol w:w="1237"/>
        <w:gridCol w:w="2886"/>
      </w:tblGrid>
      <w:tr w:rsidR="00FE18FE" w:rsidRPr="00FE18FE" w:rsidTr="00FE18FE">
        <w:trPr>
          <w:trHeight w:val="12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п/н №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Месяц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FE18FE" w:rsidRPr="00FE18FE" w:rsidTr="00FE18FE">
        <w:trPr>
          <w:trHeight w:val="57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«Трудом славен человек»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5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Коррекц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занятие с элементами тренинга «Выбор жизненного пути».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5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Практическая работа по осознанию своих личностных особенностей. Анализ. Рефлексия, «Определение типа личности и темперамента с помощью методики </w:t>
            </w: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Айзенка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Рефлексия. Рассуждение «Хорошо ли я себя знаю?»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7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практических работ.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Учителя трудового обучения</w:t>
            </w:r>
          </w:p>
        </w:tc>
      </w:tr>
      <w:tr w:rsidR="00FE18FE" w:rsidRPr="00FE18FE" w:rsidTr="00FE18FE">
        <w:trPr>
          <w:trHeight w:val="90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5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«Интересы и склонности в выборе профессии»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 по осознаю своих личностных особенностей. Анализ. Рефлексия «Карта интересов и склонностей. Психодиагностика»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1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Просмотр фильма «Человеческие возможности»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0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Проведение выставки научно-популярной и художественной литературы по вопросам выбора профессии.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«Классификация профессий»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180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«Наша дорога в завтра»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рук.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«Имидж и этикет современного делового человека»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Викторина «Кем быть?»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Соц.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«Выбери лишнее!»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«Здоровье и выбор профессии»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Медсестра</w:t>
            </w:r>
          </w:p>
        </w:tc>
      </w:tr>
      <w:tr w:rsidR="00FE18FE" w:rsidRPr="00FE18FE" w:rsidTr="00FE18FE">
        <w:trPr>
          <w:trHeight w:val="4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1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«Труд и творчество – главный смысл жизни»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Тест «Склонность к исполнительскому или творческому труду»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Игра-викторина «По одежке встречают, по уму провожают»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Проведение урока-игры на свежем воздухе «Человек среди людей»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Акция «Выбираем профессию вместе»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40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Встречи с интересными людьми «Люди нашего города»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Анкетирование «Профессиональное самоопределение»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61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«Сведения об учебных заведениях»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Просмотр видеоматериала «Познай вкус ремесла»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Беседы, упражнения «Азбука профессий»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Логопед</w:t>
            </w:r>
          </w:p>
        </w:tc>
      </w:tr>
      <w:tr w:rsidR="00FE18FE" w:rsidRPr="00FE18FE" w:rsidTr="00FE18FE">
        <w:trPr>
          <w:trHeight w:val="10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Анкетирование «Интересы и склонности в выборе профессии»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«Мои цели. Личный проф. план»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«Ваше будущее - высокие технологии»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Рисунок «Моя будущая профессия»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факультативных практических работ, участие в городских и краевых выставках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Учителя трудового обучения</w:t>
            </w:r>
          </w:p>
        </w:tc>
      </w:tr>
      <w:tr w:rsidR="00FE18FE" w:rsidRPr="00FE18FE" w:rsidTr="00FE18FE">
        <w:trPr>
          <w:trHeight w:val="10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«Найди себя»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4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рисунков «Я в мире профессий»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Профориентационные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«Человек-профессия»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7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Викторина «Экскурс в мир профессий»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72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деятельность «Трудовые пробы»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Учитель СБО</w:t>
            </w:r>
          </w:p>
        </w:tc>
      </w:tr>
      <w:tr w:rsidR="00FE18FE" w:rsidRPr="00FE18FE" w:rsidTr="00FE18FE">
        <w:trPr>
          <w:trHeight w:val="13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«Привычка к труду помогает успеху»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Психологический час «Поговорим о жизненных ценностях»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4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«От ученика до специалиста»;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упражнение «Вакансии»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Посещение «Кабинета здоровья»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Медсестра</w:t>
            </w:r>
          </w:p>
        </w:tc>
      </w:tr>
      <w:tr w:rsidR="00FE18FE" w:rsidRPr="00FE18FE" w:rsidTr="00FE18FE">
        <w:trPr>
          <w:trHeight w:val="1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упражнение «Остров»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Занятие «Профессии людей, работающие в нашей школе».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финансовой грамотности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«Мое будущее!»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Тренинги «Навыки общения и </w:t>
            </w: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взаимодействия»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Учитель СБО</w:t>
            </w:r>
          </w:p>
        </w:tc>
      </w:tr>
    </w:tbl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E18FE" w:rsidRPr="00FE18FE" w:rsidRDefault="00FE18FE" w:rsidP="00FE18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 мероприятий по профориентации 7 класс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8"/>
        <w:gridCol w:w="439"/>
        <w:gridCol w:w="4123"/>
        <w:gridCol w:w="137"/>
        <w:gridCol w:w="1237"/>
        <w:gridCol w:w="2886"/>
      </w:tblGrid>
      <w:tr w:rsidR="00FE18FE" w:rsidRPr="00FE18FE" w:rsidTr="00FE18FE">
        <w:trPr>
          <w:trHeight w:val="12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п/н №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Месяц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FE18FE" w:rsidRPr="00FE18FE" w:rsidTr="00FE18FE">
        <w:trPr>
          <w:trHeight w:val="57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«Учеба - твой главный труд».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30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«В кругу друзей и профессий»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5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Трудовой десант. Знакомство с работой дворника.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«Труд в жизни человека».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7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практических работ.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Учителя трудового обучения</w:t>
            </w:r>
          </w:p>
        </w:tc>
      </w:tr>
      <w:tr w:rsidR="00FE18FE" w:rsidRPr="00FE18FE" w:rsidTr="00FE18FE">
        <w:trPr>
          <w:trHeight w:val="90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5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«Трудолюбие: что это значит?».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4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Психологический час «Поговорим о жизненных ценностях».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1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упражнение «А вот и я»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0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Проведение выставки научно-популярной и художественной литературы по вопросам выбора профессии.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с соц. педагогом «Право выбора профессии»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180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Конкурсная программа “Клуб весёлых мастеров”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рук.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 с психологом: «Познай своё «Я” «(кто я? какой я? самооценка)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Беседа: “ Все работы хороши, выбирай на вкус”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Соц.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«ССС» (самообслуживание самого себя)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медработника: «Профессия и здоровье»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Медсестра</w:t>
            </w:r>
          </w:p>
        </w:tc>
      </w:tr>
      <w:tr w:rsidR="00FE18FE" w:rsidRPr="00FE18FE" w:rsidTr="00FE18FE">
        <w:trPr>
          <w:trHeight w:val="4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1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«Труд и творчество – главный смысл жизни»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 с психологом: «Темперамент и профессия»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Виртуальная экскурсия в ателье «Дом быта»: знакомство с профессией швея. (посещение школьной мастерской)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 рисунков «Профессия моей мечты».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«Хранитель культуры и добра». Знакомство с профессией, работой библиотекаря.</w:t>
            </w:r>
          </w:p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Беседа: «Правило поведения в библиотеке»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Библиотекарь</w:t>
            </w:r>
          </w:p>
        </w:tc>
      </w:tr>
      <w:tr w:rsidR="00FE18FE" w:rsidRPr="00FE18FE" w:rsidTr="00FE18FE">
        <w:trPr>
          <w:trHeight w:val="240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Беседа-диалог «Кто построил дом?»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2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 с психологом: «Чувства и эмоции»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61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 профессиями каменщик, столяр, маляр и др.(школьная мастерская)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Игра-соревнование “Дело мастера боится”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по профориентации "Что? Где? Когда?"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Логопед</w:t>
            </w:r>
          </w:p>
        </w:tc>
      </w:tr>
      <w:tr w:rsidR="00FE18FE" w:rsidRPr="00FE18FE" w:rsidTr="00FE18FE">
        <w:trPr>
          <w:trHeight w:val="10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“Трудиться всегда, пригодиться”. Знакомство с профессиями: шофер, тракторист, овощевод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«Выбери работу по душе»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«Из школы в жизнь»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Рисунок «Учитель глазами учеников»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факультативных практических работ, участие в городских и краевых выставках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Учителя трудового обучения</w:t>
            </w:r>
          </w:p>
        </w:tc>
      </w:tr>
      <w:tr w:rsidR="00FE18FE" w:rsidRPr="00FE18FE" w:rsidTr="00FE18FE">
        <w:trPr>
          <w:trHeight w:val="10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4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«Профессионал»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4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Выставка рисунков «Я в мире профессий»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36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Профориентационные</w:t>
            </w:r>
            <w:proofErr w:type="spellEnd"/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«Сам себе адвокат»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7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«В мире мнений»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72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Практикум: «Как правильно организовать свое рабочее место»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Учитель СБО</w:t>
            </w:r>
          </w:p>
        </w:tc>
      </w:tr>
      <w:tr w:rsidR="00FE18FE" w:rsidRPr="00FE18FE" w:rsidTr="00FE18FE">
        <w:trPr>
          <w:trHeight w:val="13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63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час "Какие профессии живут в моем доме?"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руководитель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Психологический час «Мое любимое занятие в свободное время»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4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«От ученика до специалиста»;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«Чей это инструмент?»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3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Знакоместо с профессией медработника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Медсестра</w:t>
            </w:r>
          </w:p>
        </w:tc>
      </w:tr>
      <w:tr w:rsidR="00FE18FE" w:rsidRPr="00FE18FE" w:rsidTr="00FE18FE">
        <w:trPr>
          <w:trHeight w:val="15"/>
        </w:trPr>
        <w:tc>
          <w:tcPr>
            <w:tcW w:w="93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1"/>
                <w:lang w:eastAsia="ru-RU"/>
              </w:rPr>
            </w:pP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Ролевая игра «Магазин»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Классный рук.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Занятие ««Профессии наших мам» и пап».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Педагог-психолог</w:t>
            </w:r>
          </w:p>
        </w:tc>
      </w:tr>
      <w:tr w:rsidR="00FE18FE" w:rsidRPr="00FE18FE" w:rsidTr="00FE18FE">
        <w:trPr>
          <w:trHeight w:val="21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"Трудовая родословная моей семьи"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Социальный педагог</w:t>
            </w:r>
          </w:p>
        </w:tc>
      </w:tr>
      <w:tr w:rsidR="00FE18FE" w:rsidRPr="00FE18FE" w:rsidTr="00FE18FE">
        <w:trPr>
          <w:trHeight w:val="19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«Профессии героев России»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Воспитатель</w:t>
            </w:r>
          </w:p>
        </w:tc>
      </w:tr>
      <w:tr w:rsidR="00FE18FE" w:rsidRPr="00FE18FE" w:rsidTr="00FE18FE">
        <w:trPr>
          <w:trHeight w:val="18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Тренинги "Как вести себя в конфликтных ситуациях"</w:t>
            </w:r>
          </w:p>
        </w:tc>
        <w:tc>
          <w:tcPr>
            <w:tcW w:w="13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18FE" w:rsidRPr="00FE18FE" w:rsidRDefault="00FE18FE" w:rsidP="00FE18F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E18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Учитель СБО</w:t>
            </w:r>
          </w:p>
        </w:tc>
      </w:tr>
    </w:tbl>
    <w:p w:rsidR="00FE18FE" w:rsidRPr="00FE18FE" w:rsidRDefault="00FE18FE" w:rsidP="00FE18FE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FE18F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begin"/>
      </w:r>
      <w:r w:rsidRPr="00FE18F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instrText xml:space="preserve"> HYPERLINK "https://videouroki.net/course/piedaghoghika-doshkol-nogho-obrazovaniia-vospitatiel-doshkol-noi-obrazovatiel-noi-orghanizatsii.html?utm_source=multiurok&amp;utm_medium=banner&amp;utm_campaign=mskachat&amp;utm_content=course&amp;utm_term=1049" \t "_blank" </w:instrText>
      </w:r>
      <w:r w:rsidRPr="00FE18F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separate"/>
      </w:r>
    </w:p>
    <w:p w:rsidR="00FE18FE" w:rsidRPr="00FE18FE" w:rsidRDefault="00FE18FE" w:rsidP="00FE18FE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FE">
        <w:rPr>
          <w:rFonts w:ascii="Times New Roman" w:eastAsia="Times New Roman" w:hAnsi="Times New Roman" w:cs="Times New Roman"/>
          <w:b/>
          <w:bCs/>
          <w:color w:val="01366A"/>
          <w:sz w:val="23"/>
          <w:szCs w:val="23"/>
          <w:bdr w:val="single" w:sz="2" w:space="5" w:color="auto" w:frame="1"/>
          <w:lang w:eastAsia="ru-RU"/>
        </w:rPr>
        <w:t>-85%</w:t>
      </w:r>
    </w:p>
    <w:p w:rsidR="00FE18FE" w:rsidRPr="00FE18FE" w:rsidRDefault="00FE18FE" w:rsidP="00FE18FE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E18F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end"/>
      </w:r>
    </w:p>
    <w:p w:rsidR="0093555F" w:rsidRPr="00FE18FE" w:rsidRDefault="0093555F">
      <w:pPr>
        <w:rPr>
          <w:rFonts w:ascii="Times New Roman" w:hAnsi="Times New Roman" w:cs="Times New Roman"/>
        </w:rPr>
      </w:pPr>
    </w:p>
    <w:sectPr w:rsidR="0093555F" w:rsidRPr="00FE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DF0"/>
    <w:multiLevelType w:val="multilevel"/>
    <w:tmpl w:val="6AAEE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40B18"/>
    <w:multiLevelType w:val="multilevel"/>
    <w:tmpl w:val="8A52F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3556C0"/>
    <w:multiLevelType w:val="multilevel"/>
    <w:tmpl w:val="B5F4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31C1B"/>
    <w:multiLevelType w:val="multilevel"/>
    <w:tmpl w:val="E3FCF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F60FDC"/>
    <w:multiLevelType w:val="multilevel"/>
    <w:tmpl w:val="15E44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A04AA7"/>
    <w:multiLevelType w:val="multilevel"/>
    <w:tmpl w:val="4924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6522B"/>
    <w:multiLevelType w:val="multilevel"/>
    <w:tmpl w:val="05725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FB6B4E"/>
    <w:multiLevelType w:val="multilevel"/>
    <w:tmpl w:val="A0985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5D29F9"/>
    <w:multiLevelType w:val="multilevel"/>
    <w:tmpl w:val="C638D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9E7D52"/>
    <w:multiLevelType w:val="multilevel"/>
    <w:tmpl w:val="1996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067A17"/>
    <w:multiLevelType w:val="multilevel"/>
    <w:tmpl w:val="128AB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23451F"/>
    <w:multiLevelType w:val="multilevel"/>
    <w:tmpl w:val="F0D8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B0146"/>
    <w:multiLevelType w:val="multilevel"/>
    <w:tmpl w:val="187E0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A05953"/>
    <w:multiLevelType w:val="multilevel"/>
    <w:tmpl w:val="1AB26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59135D"/>
    <w:multiLevelType w:val="multilevel"/>
    <w:tmpl w:val="06B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7476DE"/>
    <w:multiLevelType w:val="multilevel"/>
    <w:tmpl w:val="F218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F84D96"/>
    <w:multiLevelType w:val="multilevel"/>
    <w:tmpl w:val="8986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B45DB7"/>
    <w:multiLevelType w:val="multilevel"/>
    <w:tmpl w:val="F6CA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16"/>
  </w:num>
  <w:num w:numId="5">
    <w:abstractNumId w:val="7"/>
  </w:num>
  <w:num w:numId="6">
    <w:abstractNumId w:val="15"/>
  </w:num>
  <w:num w:numId="7">
    <w:abstractNumId w:val="8"/>
  </w:num>
  <w:num w:numId="8">
    <w:abstractNumId w:val="9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  <w:num w:numId="13">
    <w:abstractNumId w:val="1"/>
  </w:num>
  <w:num w:numId="14">
    <w:abstractNumId w:val="13"/>
  </w:num>
  <w:num w:numId="15">
    <w:abstractNumId w:val="3"/>
  </w:num>
  <w:num w:numId="16">
    <w:abstractNumId w:val="6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8E"/>
    <w:rsid w:val="001D3DC6"/>
    <w:rsid w:val="0069028E"/>
    <w:rsid w:val="0093555F"/>
    <w:rsid w:val="00FE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D25F8"/>
  <w15:docId w15:val="{EB7EEBE2-07AE-4F53-AB47-71D00CD5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1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18F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E18FE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FE18FE"/>
  </w:style>
  <w:style w:type="character" w:customStyle="1" w:styleId="ui">
    <w:name w:val="ui"/>
    <w:basedOn w:val="a0"/>
    <w:rsid w:val="00FE18FE"/>
  </w:style>
  <w:style w:type="paragraph" w:styleId="a6">
    <w:name w:val="Balloon Text"/>
    <w:basedOn w:val="a"/>
    <w:link w:val="a7"/>
    <w:uiPriority w:val="99"/>
    <w:semiHidden/>
    <w:unhideWhenUsed/>
    <w:rsid w:val="00FE1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6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8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9516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77269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87301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1231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45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941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25258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006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21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96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78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8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62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3069</Words>
  <Characters>17499</Characters>
  <Application>Microsoft Office Word</Application>
  <DocSecurity>0</DocSecurity>
  <Lines>145</Lines>
  <Paragraphs>41</Paragraphs>
  <ScaleCrop>false</ScaleCrop>
  <Company>SPecialiST RePack</Company>
  <LinksUpToDate>false</LinksUpToDate>
  <CharactersWithSpaces>20527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Пользователь</cp:lastModifiedBy>
  <cp:revision>3</cp:revision>
  <dcterms:created xsi:type="dcterms:W3CDTF">2023-09-24T11:07:00Z</dcterms:created>
  <dcterms:modified xsi:type="dcterms:W3CDTF">2023-09-26T08:13:00Z</dcterms:modified>
</cp:coreProperties>
</file>